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5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en-US"/>
        </w:rPr>
      </w:pPr>
    </w:p>
    <w:p w14:paraId="5CCC4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en-US"/>
        </w:rPr>
      </w:pPr>
    </w:p>
    <w:p w14:paraId="7C30CD6C">
      <w:pPr>
        <w:keepNext w:val="0"/>
        <w:keepLines w:val="0"/>
        <w:pageBreakBefore w:val="0"/>
        <w:wordWrap/>
        <w:overflowPunct/>
        <w:topLinePunct w:val="0"/>
        <w:bidi w:val="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41F5587A">
      <w:pPr>
        <w:keepNext w:val="0"/>
        <w:keepLines w:val="0"/>
        <w:pageBreakBefore w:val="0"/>
        <w:wordWrap/>
        <w:overflowPunct/>
        <w:topLinePunct w:val="0"/>
        <w:bidi w:val="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 w:bidi="en-US"/>
        </w:rPr>
        <w:t>会议日程（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en-US"/>
        </w:rPr>
        <w:t>拟）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en-US"/>
        </w:rPr>
        <w:t xml:space="preserve"> </w:t>
      </w:r>
    </w:p>
    <w:p w14:paraId="5D66E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en-US"/>
        </w:rPr>
      </w:pPr>
    </w:p>
    <w:p w14:paraId="27448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en-US"/>
        </w:rPr>
        <w:t xml:space="preserve">时间：2025年12月7日  </w:t>
      </w:r>
    </w:p>
    <w:p w14:paraId="363F6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en-US"/>
        </w:rPr>
        <w:t>地点：武汉市</w:t>
      </w:r>
    </w:p>
    <w:tbl>
      <w:tblPr>
        <w:tblStyle w:val="5"/>
        <w:tblW w:w="50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3456"/>
        <w:gridCol w:w="2677"/>
      </w:tblGrid>
      <w:tr w14:paraId="1E90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08" w:type="pct"/>
            <w:shd w:val="clear" w:color="000000" w:fill="FFFFFF"/>
            <w:vAlign w:val="center"/>
          </w:tcPr>
          <w:p w14:paraId="510C4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时间</w:t>
            </w:r>
          </w:p>
        </w:tc>
        <w:tc>
          <w:tcPr>
            <w:tcW w:w="2024" w:type="pct"/>
            <w:shd w:val="clear" w:color="000000" w:fill="FFFFFF"/>
            <w:vAlign w:val="center"/>
          </w:tcPr>
          <w:p w14:paraId="27BA9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内容</w:t>
            </w:r>
          </w:p>
        </w:tc>
        <w:tc>
          <w:tcPr>
            <w:tcW w:w="1566" w:type="pct"/>
            <w:shd w:val="clear" w:color="000000" w:fill="FFFFFF"/>
            <w:vAlign w:val="center"/>
          </w:tcPr>
          <w:p w14:paraId="154E4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讲者</w:t>
            </w:r>
          </w:p>
        </w:tc>
      </w:tr>
      <w:tr w14:paraId="45B7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408" w:type="pct"/>
            <w:shd w:val="clear" w:color="000000" w:fill="FFFFFF"/>
            <w:vAlign w:val="center"/>
          </w:tcPr>
          <w:p w14:paraId="34849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14:00-14:05</w:t>
            </w:r>
          </w:p>
        </w:tc>
        <w:tc>
          <w:tcPr>
            <w:tcW w:w="2024" w:type="pct"/>
            <w:shd w:val="clear" w:color="000000" w:fill="FFFFFF"/>
            <w:vAlign w:val="center"/>
          </w:tcPr>
          <w:p w14:paraId="42771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开场致辞</w:t>
            </w:r>
          </w:p>
        </w:tc>
        <w:tc>
          <w:tcPr>
            <w:tcW w:w="1566" w:type="pct"/>
            <w:shd w:val="clear" w:color="000000" w:fill="FFFFFF"/>
            <w:vAlign w:val="center"/>
          </w:tcPr>
          <w:p w14:paraId="642C9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主席1</w:t>
            </w:r>
          </w:p>
        </w:tc>
      </w:tr>
      <w:tr w14:paraId="48EF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50C4F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第一章：强化 ILD 基础研究</w:t>
            </w:r>
          </w:p>
        </w:tc>
      </w:tr>
      <w:tr w14:paraId="2B3D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08" w:type="pct"/>
            <w:shd w:val="clear" w:color="000000" w:fill="FFFFFF"/>
            <w:vAlign w:val="center"/>
          </w:tcPr>
          <w:p w14:paraId="208A7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14:05-14:35</w:t>
            </w:r>
          </w:p>
        </w:tc>
        <w:tc>
          <w:tcPr>
            <w:tcW w:w="2024" w:type="pct"/>
            <w:shd w:val="clear" w:color="000000" w:fill="FFFFFF"/>
            <w:vAlign w:val="center"/>
          </w:tcPr>
          <w:p w14:paraId="5A6C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肺纤维化基础研究</w:t>
            </w:r>
          </w:p>
        </w:tc>
        <w:tc>
          <w:tcPr>
            <w:tcW w:w="1566" w:type="pct"/>
            <w:shd w:val="clear" w:color="000000" w:fill="FFFFFF"/>
            <w:vAlign w:val="center"/>
          </w:tcPr>
          <w:p w14:paraId="4E072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讲者1</w:t>
            </w:r>
          </w:p>
        </w:tc>
      </w:tr>
      <w:tr w14:paraId="67C0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08" w:type="pct"/>
            <w:shd w:val="clear" w:color="000000" w:fill="FFFFFF"/>
            <w:vAlign w:val="center"/>
          </w:tcPr>
          <w:p w14:paraId="31581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14:35-14:55</w:t>
            </w:r>
          </w:p>
        </w:tc>
        <w:tc>
          <w:tcPr>
            <w:tcW w:w="2024" w:type="pct"/>
            <w:shd w:val="clear" w:color="000000" w:fill="FFFFFF"/>
            <w:vAlign w:val="center"/>
          </w:tcPr>
          <w:p w14:paraId="5735D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企业专题会</w:t>
            </w:r>
          </w:p>
        </w:tc>
        <w:tc>
          <w:tcPr>
            <w:tcW w:w="1566" w:type="pct"/>
            <w:shd w:val="clear" w:color="000000" w:fill="FFFFFF"/>
            <w:vAlign w:val="center"/>
          </w:tcPr>
          <w:p w14:paraId="58E6E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讲者2</w:t>
            </w:r>
          </w:p>
        </w:tc>
      </w:tr>
      <w:tr w14:paraId="3174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08" w:type="pct"/>
            <w:shd w:val="clear" w:color="000000" w:fill="FFFFFF"/>
            <w:vAlign w:val="center"/>
          </w:tcPr>
          <w:p w14:paraId="56695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14:55-15:25</w:t>
            </w:r>
          </w:p>
        </w:tc>
        <w:tc>
          <w:tcPr>
            <w:tcW w:w="2024" w:type="pct"/>
            <w:shd w:val="clear" w:color="000000" w:fill="FFFFFF"/>
            <w:vAlign w:val="center"/>
          </w:tcPr>
          <w:p w14:paraId="3C2D6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间质性肺疾病的疾病教育</w:t>
            </w:r>
          </w:p>
        </w:tc>
        <w:tc>
          <w:tcPr>
            <w:tcW w:w="1566" w:type="pct"/>
            <w:shd w:val="clear" w:color="000000" w:fill="FFFFFF"/>
            <w:vAlign w:val="center"/>
          </w:tcPr>
          <w:p w14:paraId="2FCFA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讲者3</w:t>
            </w:r>
          </w:p>
        </w:tc>
      </w:tr>
      <w:tr w14:paraId="0EC8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48132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第二章：临床干预技术转化</w:t>
            </w:r>
          </w:p>
        </w:tc>
      </w:tr>
      <w:tr w14:paraId="695C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08" w:type="pct"/>
            <w:shd w:val="clear" w:color="000000" w:fill="FFFFFF"/>
            <w:vAlign w:val="center"/>
          </w:tcPr>
          <w:p w14:paraId="2CB4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15:25-15:55</w:t>
            </w:r>
          </w:p>
        </w:tc>
        <w:tc>
          <w:tcPr>
            <w:tcW w:w="2024" w:type="pct"/>
            <w:shd w:val="clear" w:color="000000" w:fill="FFFFFF"/>
            <w:vAlign w:val="center"/>
          </w:tcPr>
          <w:p w14:paraId="77B00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间质性肺疾病技术提升</w:t>
            </w:r>
          </w:p>
        </w:tc>
        <w:tc>
          <w:tcPr>
            <w:tcW w:w="1566" w:type="pct"/>
            <w:shd w:val="clear" w:color="000000" w:fill="FFFFFF"/>
            <w:vAlign w:val="center"/>
          </w:tcPr>
          <w:p w14:paraId="7E49B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讲者4</w:t>
            </w:r>
          </w:p>
        </w:tc>
      </w:tr>
      <w:tr w14:paraId="53AD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08" w:type="pct"/>
            <w:shd w:val="clear" w:color="000000" w:fill="FFFFFF"/>
            <w:vAlign w:val="center"/>
          </w:tcPr>
          <w:p w14:paraId="48224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15:55-16:25</w:t>
            </w:r>
          </w:p>
        </w:tc>
        <w:tc>
          <w:tcPr>
            <w:tcW w:w="2024" w:type="pct"/>
            <w:shd w:val="clear" w:color="000000" w:fill="FFFFFF"/>
            <w:vAlign w:val="center"/>
          </w:tcPr>
          <w:p w14:paraId="5D9D8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临床验证及核心技术推广</w:t>
            </w:r>
          </w:p>
        </w:tc>
        <w:tc>
          <w:tcPr>
            <w:tcW w:w="1566" w:type="pct"/>
            <w:shd w:val="clear" w:color="000000" w:fill="FFFFFF"/>
            <w:vAlign w:val="center"/>
          </w:tcPr>
          <w:p w14:paraId="4CEFB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讲者5</w:t>
            </w:r>
          </w:p>
        </w:tc>
      </w:tr>
      <w:tr w14:paraId="12E1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08" w:type="pct"/>
            <w:shd w:val="clear" w:color="000000" w:fill="FFFFFF"/>
            <w:vAlign w:val="center"/>
          </w:tcPr>
          <w:p w14:paraId="63D9D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16:25-16:55</w:t>
            </w:r>
          </w:p>
        </w:tc>
        <w:tc>
          <w:tcPr>
            <w:tcW w:w="2024" w:type="pct"/>
            <w:shd w:val="clear" w:color="000000" w:fill="FFFFFF"/>
            <w:vAlign w:val="center"/>
          </w:tcPr>
          <w:p w14:paraId="3DB22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讨论环节</w:t>
            </w:r>
          </w:p>
        </w:tc>
        <w:tc>
          <w:tcPr>
            <w:tcW w:w="1566" w:type="pct"/>
            <w:shd w:val="clear" w:color="000000" w:fill="FFFFFF"/>
            <w:vAlign w:val="center"/>
          </w:tcPr>
          <w:p w14:paraId="780CD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讨论嘉宾</w:t>
            </w:r>
          </w:p>
        </w:tc>
      </w:tr>
      <w:tr w14:paraId="4745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08" w:type="pct"/>
            <w:shd w:val="clear" w:color="000000" w:fill="FFFFFF"/>
            <w:vAlign w:val="center"/>
          </w:tcPr>
          <w:p w14:paraId="1E43A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16:55-17:00</w:t>
            </w:r>
          </w:p>
        </w:tc>
        <w:tc>
          <w:tcPr>
            <w:tcW w:w="2024" w:type="pct"/>
            <w:shd w:val="clear" w:color="000000" w:fill="FFFFFF"/>
            <w:vAlign w:val="center"/>
          </w:tcPr>
          <w:p w14:paraId="68E26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大会总结</w:t>
            </w:r>
          </w:p>
        </w:tc>
        <w:tc>
          <w:tcPr>
            <w:tcW w:w="1566" w:type="pct"/>
            <w:shd w:val="clear" w:color="000000" w:fill="FFFFFF"/>
            <w:vAlign w:val="center"/>
          </w:tcPr>
          <w:p w14:paraId="18167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en-US"/>
              </w:rPr>
              <w:t>主席1</w:t>
            </w:r>
          </w:p>
        </w:tc>
      </w:tr>
    </w:tbl>
    <w:p w14:paraId="2A78D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（注：此为拟定日程，具体以实际开展为准）</w:t>
      </w:r>
    </w:p>
    <w:p w14:paraId="0C40C27E">
      <w:pPr>
        <w:keepNext w:val="0"/>
        <w:keepLines w:val="0"/>
        <w:pageBreakBefore w:val="0"/>
        <w:wordWrap/>
        <w:overflowPunct/>
        <w:topLinePunct w:val="0"/>
        <w:bidi w:val="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en-US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7" w:charSpace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1AEE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F407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82685A"/>
    <w:rsid w:val="001146E8"/>
    <w:rsid w:val="001C2B29"/>
    <w:rsid w:val="00296D68"/>
    <w:rsid w:val="002A31B9"/>
    <w:rsid w:val="00321135"/>
    <w:rsid w:val="00450EF5"/>
    <w:rsid w:val="004D30DC"/>
    <w:rsid w:val="004D5088"/>
    <w:rsid w:val="004F3EB4"/>
    <w:rsid w:val="00536ED5"/>
    <w:rsid w:val="005B3C2B"/>
    <w:rsid w:val="006F13FF"/>
    <w:rsid w:val="0082685A"/>
    <w:rsid w:val="00855FD7"/>
    <w:rsid w:val="00865438"/>
    <w:rsid w:val="008849B5"/>
    <w:rsid w:val="009138AA"/>
    <w:rsid w:val="009A2B2C"/>
    <w:rsid w:val="00A211D1"/>
    <w:rsid w:val="00A6588B"/>
    <w:rsid w:val="00B0060F"/>
    <w:rsid w:val="00B05DA7"/>
    <w:rsid w:val="00C741B5"/>
    <w:rsid w:val="00CE3C41"/>
    <w:rsid w:val="00D23FD8"/>
    <w:rsid w:val="00D34E66"/>
    <w:rsid w:val="00D36A99"/>
    <w:rsid w:val="00D65F11"/>
    <w:rsid w:val="00EA2EDC"/>
    <w:rsid w:val="00ED1CF5"/>
    <w:rsid w:val="00F81252"/>
    <w:rsid w:val="00FD4104"/>
    <w:rsid w:val="07533473"/>
    <w:rsid w:val="08381BDD"/>
    <w:rsid w:val="08597D22"/>
    <w:rsid w:val="0CC56D0D"/>
    <w:rsid w:val="11472E91"/>
    <w:rsid w:val="1A6814F9"/>
    <w:rsid w:val="1D4230DE"/>
    <w:rsid w:val="1DF31440"/>
    <w:rsid w:val="23853305"/>
    <w:rsid w:val="247A39E8"/>
    <w:rsid w:val="25861D82"/>
    <w:rsid w:val="259A674F"/>
    <w:rsid w:val="25A22934"/>
    <w:rsid w:val="2B304BBA"/>
    <w:rsid w:val="3686519B"/>
    <w:rsid w:val="3AC34280"/>
    <w:rsid w:val="3C1E0D2E"/>
    <w:rsid w:val="416B1338"/>
    <w:rsid w:val="43621F10"/>
    <w:rsid w:val="471E5E67"/>
    <w:rsid w:val="480768FB"/>
    <w:rsid w:val="489A673E"/>
    <w:rsid w:val="4C6E5771"/>
    <w:rsid w:val="4C700811"/>
    <w:rsid w:val="4FE52544"/>
    <w:rsid w:val="517C5046"/>
    <w:rsid w:val="51840D2C"/>
    <w:rsid w:val="53B11E10"/>
    <w:rsid w:val="551D4AF3"/>
    <w:rsid w:val="559B0682"/>
    <w:rsid w:val="564231F4"/>
    <w:rsid w:val="56F75D8C"/>
    <w:rsid w:val="61524A6D"/>
    <w:rsid w:val="663B1447"/>
    <w:rsid w:val="691B590A"/>
    <w:rsid w:val="6A3F02B1"/>
    <w:rsid w:val="6AB73D58"/>
    <w:rsid w:val="6EDF562C"/>
    <w:rsid w:val="70293003"/>
    <w:rsid w:val="782A6564"/>
    <w:rsid w:val="7A6A66F1"/>
    <w:rsid w:val="7AD4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页眉 字符"/>
    <w:basedOn w:val="14"/>
    <w:link w:val="3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2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Revision_8cc1c4eb-20f7-4056-871d-d7720950b13d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F. Hoffmann-La Roche, Ltd.</Company>
  <Pages>1</Pages>
  <Words>872</Words>
  <Characters>993</Characters>
  <Lines>48</Lines>
  <Paragraphs>48</Paragraphs>
  <TotalTime>5</TotalTime>
  <ScaleCrop>false</ScaleCrop>
  <LinksUpToDate>false</LinksUpToDate>
  <CharactersWithSpaces>1076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2024-09-11T15:49:00Z</dcterms:created>
  <dc:creator>Fang, Tia {DYCD~Shenyang}</dc:creator>
  <cp:lastModifiedBy>农夫山前必有田</cp:lastModifiedBy>
  <dcterms:modified xsi:type="dcterms:W3CDTF">2025-11-21T08:48:54Z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FD007A9CACFB47AA97C1F3D9C050DAFD_13</vt:lpwstr>
  </property>
  <property fmtid="{D5CDD505-2E9C-101B-9397-08002B2CF9AE}" pid="4" name="KSOTemplateDocerSaveRecord">
    <vt:lpwstr>eyJoZGlkIjoiYWFlNWY4Y2NhOWM0ZmMyMzY0MmUxNjZkMTI0MDFhMjkiLCJ1c2VySWQiOiI0NzkyMjY3NTgifQ==</vt:lpwstr>
  </property>
</Properties>
</file>